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AFF7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111387">
        <w:rPr>
          <w:rFonts w:ascii="Calibri" w:eastAsia="Calibri" w:hAnsi="Calibri" w:cs="Calibr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432A47A9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8121A7" w14:textId="32D4C35A" w:rsidR="005D56A8" w:rsidRDefault="005D56A8" w:rsidP="005D56A8">
      <w:pPr>
        <w:autoSpaceDE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88284205"/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D.M. 10</w:t>
      </w:r>
      <w:r w:rsidR="000370C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4</w:t>
      </w:r>
      <w:r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del 29 maggio 2024 </w:t>
      </w:r>
      <w:bookmarkEnd w:id="0"/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- Procedur</w:t>
      </w:r>
      <w:r w:rsidR="00852259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a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concorsual</w:t>
      </w:r>
      <w:r w:rsidR="00852259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e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per titoli ed esami per l’accesso al ruolo degli insegnanti di religione cattolica nella scuola </w:t>
      </w:r>
      <w:r w:rsidR="000370C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secondaria di primo e secondo grado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 xml:space="preserve"> ai sensi del comma 1 dell'articolo 1-bis del decreto-legge 29 ottobre 2019, n.126, convertito con modificazioni dalla legge 20 dicembre 2019, n. 159.</w:t>
      </w:r>
      <w:r w:rsidRPr="0001267B">
        <w:rPr>
          <w:rFonts w:cs="Calibri"/>
          <w:b/>
          <w:bCs/>
          <w:iCs/>
          <w:color w:val="000000"/>
          <w:sz w:val="24"/>
          <w:szCs w:val="24"/>
          <w:u w:val="single" w:color="000000"/>
          <w:bdr w:val="nil"/>
          <w:lang w:eastAsia="it-IT"/>
        </w:rPr>
        <w:t xml:space="preserve"> </w:t>
      </w:r>
      <w:r w:rsidRPr="0001267B">
        <w:rPr>
          <w:rFonts w:cs="Calibri"/>
          <w:b/>
          <w:bCs/>
          <w:iCs/>
          <w:color w:val="000000"/>
          <w:sz w:val="24"/>
          <w:szCs w:val="24"/>
          <w:u w:color="000000"/>
          <w:bdr w:val="nil"/>
          <w:lang w:eastAsia="it-IT"/>
        </w:rPr>
        <w:t>– Costituzione delle commissioni giudicatrici - Avviso di riapertura termini presentazione istanze aspiranti presidenti, commissari e membri aggregati e di apertura termini presentazione istanze segretari.</w:t>
      </w:r>
    </w:p>
    <w:p w14:paraId="0C02E135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AVVERTENZA</w:t>
      </w:r>
    </w:p>
    <w:p w14:paraId="65866FBD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71799C6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In particolare:</w:t>
      </w:r>
    </w:p>
    <w:p w14:paraId="6172B140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0806D22C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08B9A75F" w14:textId="77777777" w:rsidR="00111387" w:rsidRPr="00111387" w:rsidRDefault="00111387" w:rsidP="00111387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851" w:hanging="143"/>
        <w:contextualSpacing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111387">
        <w:rPr>
          <w:rFonts w:ascii="Calibri" w:eastAsia="Calibri" w:hAnsi="Calibri"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5556A2A1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7A9E063" w14:textId="77777777" w:rsidR="00111387" w:rsidRPr="00111387" w:rsidRDefault="00111387" w:rsidP="001113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11387">
        <w:rPr>
          <w:rFonts w:ascii="Calibri" w:eastAsia="Calibri" w:hAnsi="Calibri" w:cs="Calibri"/>
        </w:rPr>
        <w:t xml:space="preserve">UFFICIO SCOLASTICO REGIONALE </w:t>
      </w:r>
      <w:r w:rsidRPr="00111387">
        <w:rPr>
          <w:rFonts w:ascii="Calibri" w:eastAsia="Calibri" w:hAnsi="Calibri" w:cs="Calibri"/>
          <w:bCs/>
        </w:rPr>
        <w:t>PER</w:t>
      </w:r>
      <w:r w:rsidRPr="00111387">
        <w:rPr>
          <w:rFonts w:ascii="Calibri" w:eastAsia="Calibri" w:hAnsi="Calibri" w:cs="Calibri"/>
          <w:b/>
          <w:bCs/>
        </w:rPr>
        <w:t xml:space="preserve"> </w:t>
      </w:r>
      <w:r w:rsidRPr="00111387">
        <w:rPr>
          <w:rFonts w:ascii="Calibri" w:eastAsia="Calibri" w:hAnsi="Calibri" w:cs="Calibri"/>
          <w:bCs/>
        </w:rPr>
        <w:t>L’</w:t>
      </w:r>
      <w:r w:rsidRPr="00111387">
        <w:rPr>
          <w:rFonts w:ascii="Calibri" w:eastAsia="Calibri" w:hAnsi="Calibri" w:cs="Calibri"/>
          <w:b/>
          <w:bCs/>
        </w:rPr>
        <w:t>EMILIA – ROMAGNA</w:t>
      </w:r>
    </w:p>
    <w:p w14:paraId="4B12375E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4E2DF4D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l sottoscritt____________________________________________________________________________________</w:t>
      </w:r>
    </w:p>
    <w:p w14:paraId="5E9D51C1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nata/o a ____________________________________________________________ il __________________________</w:t>
      </w:r>
    </w:p>
    <w:p w14:paraId="54564F93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Times New Roman"/>
          <w:sz w:val="20"/>
          <w:szCs w:val="20"/>
        </w:rPr>
      </w:pPr>
      <w:r w:rsidRPr="00111387">
        <w:rPr>
          <w:rFonts w:ascii="Calibri" w:eastAsia="Calibri" w:hAnsi="Calibri" w:cs="Times New Roman"/>
          <w:sz w:val="20"/>
          <w:szCs w:val="20"/>
        </w:rPr>
        <w:t>codice fiscale ____________________________________________________________________________________</w:t>
      </w:r>
    </w:p>
    <w:p w14:paraId="0E379AEA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in servizio di ruolo dal _____________________________________________________________________________</w:t>
      </w:r>
    </w:p>
    <w:p w14:paraId="063EB4B0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presso (riportare anche il codice meccanografico dell’istituzione scolastica di servizio) _______________________________________________________________________________________________</w:t>
      </w:r>
    </w:p>
    <w:p w14:paraId="2EA687D3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qualifica ________________________________________________________________________________________</w:t>
      </w:r>
    </w:p>
    <w:p w14:paraId="45B572DB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 xml:space="preserve">tel. </w:t>
      </w:r>
      <w:proofErr w:type="spellStart"/>
      <w:r w:rsidRPr="00111387">
        <w:rPr>
          <w:rFonts w:ascii="Calibri" w:eastAsia="Calibri" w:hAnsi="Calibri" w:cs="Calibri"/>
          <w:sz w:val="20"/>
          <w:szCs w:val="20"/>
        </w:rPr>
        <w:t>cell</w:t>
      </w:r>
      <w:proofErr w:type="spellEnd"/>
      <w:r w:rsidRPr="00111387">
        <w:rPr>
          <w:rFonts w:ascii="Calibri" w:eastAsia="Calibri" w:hAnsi="Calibri" w:cs="Calibri"/>
          <w:sz w:val="20"/>
          <w:szCs w:val="20"/>
        </w:rPr>
        <w:t>. ________________________________________________________________________________________</w:t>
      </w:r>
    </w:p>
    <w:p w14:paraId="5D042727" w14:textId="77777777" w:rsidR="00111387" w:rsidRPr="00111387" w:rsidRDefault="00111387" w:rsidP="00111387">
      <w:pPr>
        <w:suppressAutoHyphens/>
        <w:autoSpaceDE w:val="0"/>
        <w:autoSpaceDN w:val="0"/>
        <w:spacing w:after="0" w:line="480" w:lineRule="auto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sz w:val="20"/>
          <w:szCs w:val="20"/>
        </w:rPr>
        <w:t>e-mail__________________________________________________________________________________________</w:t>
      </w:r>
    </w:p>
    <w:p w14:paraId="6E1FB00B" w14:textId="303AC144" w:rsidR="00111387" w:rsidRPr="00111387" w:rsidRDefault="00111387" w:rsidP="00D16DBA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</w:rPr>
        <w:t>DICHIARA</w:t>
      </w:r>
    </w:p>
    <w:p w14:paraId="50B196A6" w14:textId="684EAE70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38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di essere disponibile a far parte delle commissioni di valutazione prevista dalla procedura concorsuale per titoli ed esami per l’accesso </w:t>
      </w:r>
      <w:r w:rsidR="00D16DBA" w:rsidRPr="00D16DBA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al ruolo degli insegnanti di religione cattolica nella scuola </w:t>
      </w:r>
      <w:r w:rsidR="000370CB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>secondaria di primo e secondo grado</w:t>
      </w:r>
      <w:r w:rsidR="00D16DBA" w:rsidRPr="00D16DBA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ai sensi del comma 1 dell'articolo 1-bis del decreto-legge 29 ottobre 2019, n.126, convertito con modificazioni dalla legge 20 dicembre 2019, n. 159</w:t>
      </w:r>
      <w:r w:rsidRPr="00111387">
        <w:rPr>
          <w:rFonts w:ascii="Calibri" w:eastAsia="Calibri" w:hAnsi="Calibri" w:cs="Calibri"/>
          <w:b/>
          <w:bCs/>
          <w:color w:val="000000"/>
          <w:sz w:val="20"/>
          <w:szCs w:val="20"/>
        </w:rPr>
        <w:t>, in qualità di segretario</w:t>
      </w:r>
      <w:r w:rsidRPr="00111387"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14:paraId="47ED337F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1DD7D21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111387">
        <w:rPr>
          <w:rFonts w:ascii="Calibri" w:eastAsia="Calibri" w:hAnsi="Calibri" w:cs="Times New Roman"/>
          <w:b/>
          <w:bCs/>
          <w:sz w:val="20"/>
          <w:szCs w:val="20"/>
        </w:rPr>
        <w:t xml:space="preserve">di appartenere al ruolo di 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Pr="00111387">
        <w:rPr>
          <w:rFonts w:ascii="Calibri" w:eastAsia="Calibri" w:hAnsi="Calibri" w:cs="Times New Roman"/>
          <w:b/>
          <w:bCs/>
          <w:sz w:val="20"/>
          <w:szCs w:val="20"/>
        </w:rPr>
        <w:t>Consiglio dei Ministri</w:t>
      </w:r>
      <w:proofErr w:type="gramEnd"/>
      <w:r w:rsidRPr="00111387">
        <w:rPr>
          <w:rFonts w:ascii="Calibri" w:eastAsia="Calibri" w:hAnsi="Calibri" w:cs="Times New Roman"/>
          <w:b/>
          <w:bCs/>
          <w:sz w:val="20"/>
          <w:szCs w:val="20"/>
        </w:rPr>
        <w:t xml:space="preserve"> del 26 giugno 2015.</w:t>
      </w:r>
    </w:p>
    <w:p w14:paraId="59164DB4" w14:textId="77777777" w:rsidR="00111387" w:rsidRPr="00111387" w:rsidRDefault="00111387" w:rsidP="0011138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7AFCFD3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</w:rPr>
        <w:t xml:space="preserve">Dichiara, inoltre, di aver preso visione dell’informativa e di autorizzare il trattamento dei dati personali ai sensi del </w:t>
      </w:r>
      <w:proofErr w:type="spellStart"/>
      <w:r w:rsidRPr="00111387">
        <w:rPr>
          <w:rFonts w:ascii="Calibri" w:eastAsia="Calibri" w:hAnsi="Calibri" w:cs="Calibri"/>
          <w:b/>
          <w:bCs/>
          <w:sz w:val="20"/>
          <w:szCs w:val="20"/>
        </w:rPr>
        <w:t>D.Lgs.</w:t>
      </w:r>
      <w:proofErr w:type="spellEnd"/>
      <w:r w:rsidRPr="00111387">
        <w:rPr>
          <w:rFonts w:ascii="Calibri" w:eastAsia="Calibri" w:hAnsi="Calibri" w:cs="Calibri"/>
          <w:b/>
          <w:bCs/>
          <w:sz w:val="20"/>
          <w:szCs w:val="20"/>
        </w:rPr>
        <w:t xml:space="preserve"> 196/2003 così come modificato dal </w:t>
      </w:r>
      <w:proofErr w:type="spellStart"/>
      <w:r w:rsidRPr="00111387">
        <w:rPr>
          <w:rFonts w:ascii="Calibri" w:eastAsia="Calibri" w:hAnsi="Calibri" w:cs="Calibri"/>
          <w:b/>
          <w:bCs/>
          <w:sz w:val="20"/>
          <w:szCs w:val="20"/>
        </w:rPr>
        <w:t>D.Lgs.</w:t>
      </w:r>
      <w:proofErr w:type="spellEnd"/>
      <w:r w:rsidRPr="00111387">
        <w:rPr>
          <w:rFonts w:ascii="Calibri" w:eastAsia="Calibri" w:hAnsi="Calibri" w:cs="Calibri"/>
          <w:b/>
          <w:bCs/>
          <w:sz w:val="20"/>
          <w:szCs w:val="20"/>
        </w:rPr>
        <w:t xml:space="preserve"> 101/2018 per le finalità connesse e necessarie allo svolgimento della procedura di cui trattasi.</w:t>
      </w: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2"/>
      </w:tblGrid>
      <w:tr w:rsidR="00111387" w:rsidRPr="00111387" w14:paraId="1ED28F8F" w14:textId="77777777" w:rsidTr="00C41698"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BEE6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DC50F4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1A5A7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2994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  <w:p w14:paraId="335DE723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78F16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______________________________</w:t>
            </w:r>
          </w:p>
        </w:tc>
      </w:tr>
    </w:tbl>
    <w:p w14:paraId="0EDA13D4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F376C4D" w14:textId="77777777" w:rsidR="00111387" w:rsidRPr="00111387" w:rsidRDefault="00111387" w:rsidP="00111387">
      <w:pPr>
        <w:suppressAutoHyphens/>
        <w:autoSpaceDN w:val="0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11387">
        <w:rPr>
          <w:rFonts w:ascii="Calibri" w:eastAsia="Calibri" w:hAnsi="Calibri" w:cs="Calibri"/>
          <w:b/>
          <w:bCs/>
          <w:sz w:val="20"/>
          <w:szCs w:val="20"/>
          <w:u w:val="single"/>
        </w:rPr>
        <w:t>Nulla osta del Dirigente dell’Ufficio di appartenenza.</w:t>
      </w:r>
    </w:p>
    <w:p w14:paraId="6C42C054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11387">
        <w:rPr>
          <w:rFonts w:ascii="Calibri" w:eastAsia="Calibri" w:hAnsi="Calibri" w:cs="Times New Roman"/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della procedura di cui trattasi.</w:t>
      </w:r>
    </w:p>
    <w:p w14:paraId="57D9481B" w14:textId="77777777" w:rsidR="00111387" w:rsidRPr="00111387" w:rsidRDefault="00111387" w:rsidP="00111387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2"/>
      </w:tblGrid>
      <w:tr w:rsidR="00111387" w:rsidRPr="00111387" w14:paraId="506B6697" w14:textId="77777777" w:rsidTr="00C41698"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1BBC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24D2AB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Lì, _________________________________</w:t>
            </w: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95A7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1387">
              <w:rPr>
                <w:rFonts w:ascii="Calibri" w:eastAsia="Calibri" w:hAnsi="Calibri" w:cs="Times New Roman"/>
                <w:sz w:val="20"/>
                <w:szCs w:val="20"/>
              </w:rPr>
              <w:t>Firma</w:t>
            </w:r>
          </w:p>
          <w:p w14:paraId="312415F7" w14:textId="77777777" w:rsidR="00111387" w:rsidRPr="00111387" w:rsidRDefault="00111387" w:rsidP="00111387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1387">
              <w:rPr>
                <w:rFonts w:ascii="Calibri" w:eastAsia="Calibri" w:hAnsi="Calibri" w:cs="Calibr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D16DBA">
      <w:pPr>
        <w:pStyle w:val="Default"/>
      </w:pPr>
    </w:p>
    <w:sectPr w:rsidR="007F7692" w:rsidSect="00DC132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2A325" w14:textId="77777777" w:rsidR="00DC132A" w:rsidRDefault="00DC132A" w:rsidP="005F60DD">
      <w:pPr>
        <w:spacing w:after="0" w:line="240" w:lineRule="auto"/>
      </w:pPr>
      <w:r>
        <w:separator/>
      </w:r>
    </w:p>
  </w:endnote>
  <w:endnote w:type="continuationSeparator" w:id="0">
    <w:p w14:paraId="149829D4" w14:textId="77777777" w:rsidR="00DC132A" w:rsidRDefault="00DC132A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E1FC" w14:textId="77777777" w:rsidR="00DC132A" w:rsidRDefault="00DC132A" w:rsidP="005F60DD">
      <w:pPr>
        <w:spacing w:after="0" w:line="240" w:lineRule="auto"/>
      </w:pPr>
      <w:r>
        <w:separator/>
      </w:r>
    </w:p>
  </w:footnote>
  <w:footnote w:type="continuationSeparator" w:id="0">
    <w:p w14:paraId="3CA0FC5A" w14:textId="77777777" w:rsidR="00DC132A" w:rsidRDefault="00DC132A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3F1EFA"/>
    <w:multiLevelType w:val="multilevel"/>
    <w:tmpl w:val="4214889E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565729848">
    <w:abstractNumId w:val="0"/>
  </w:num>
  <w:num w:numId="2" w16cid:durableId="125462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21B61"/>
    <w:rsid w:val="000370CB"/>
    <w:rsid w:val="00037B8C"/>
    <w:rsid w:val="00042911"/>
    <w:rsid w:val="001066E9"/>
    <w:rsid w:val="00111387"/>
    <w:rsid w:val="00184D87"/>
    <w:rsid w:val="001B6373"/>
    <w:rsid w:val="00276374"/>
    <w:rsid w:val="002B5092"/>
    <w:rsid w:val="002C3617"/>
    <w:rsid w:val="00307A9D"/>
    <w:rsid w:val="003D546B"/>
    <w:rsid w:val="00445A03"/>
    <w:rsid w:val="004818AA"/>
    <w:rsid w:val="004C5361"/>
    <w:rsid w:val="00546CE7"/>
    <w:rsid w:val="005C5C42"/>
    <w:rsid w:val="005D56A8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52E"/>
    <w:rsid w:val="00830DF3"/>
    <w:rsid w:val="00852259"/>
    <w:rsid w:val="008749AC"/>
    <w:rsid w:val="00887685"/>
    <w:rsid w:val="008D253C"/>
    <w:rsid w:val="00906706"/>
    <w:rsid w:val="0094371E"/>
    <w:rsid w:val="00993F49"/>
    <w:rsid w:val="00B112AC"/>
    <w:rsid w:val="00B62317"/>
    <w:rsid w:val="00B6332E"/>
    <w:rsid w:val="00B722EE"/>
    <w:rsid w:val="00BA558B"/>
    <w:rsid w:val="00C818C0"/>
    <w:rsid w:val="00CF0C03"/>
    <w:rsid w:val="00D14230"/>
    <w:rsid w:val="00D16DBA"/>
    <w:rsid w:val="00D53937"/>
    <w:rsid w:val="00DA3130"/>
    <w:rsid w:val="00DC132A"/>
    <w:rsid w:val="00E447C6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PANTALEO MARCO SALVATORE</cp:lastModifiedBy>
  <cp:revision>2</cp:revision>
  <dcterms:created xsi:type="dcterms:W3CDTF">2025-01-22T09:41:00Z</dcterms:created>
  <dcterms:modified xsi:type="dcterms:W3CDTF">2025-01-22T09:41:00Z</dcterms:modified>
</cp:coreProperties>
</file>