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90550" cy="6762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458984375" w:line="425.3752040863037" w:lineRule="auto"/>
        <w:ind w:left="4.0799713134765625" w:right="48.07861328125" w:hanging="4.0799713134765625"/>
        <w:jc w:val="center"/>
        <w:rPr>
          <w:i w:val="1"/>
          <w:sz w:val="52.08000183105469"/>
          <w:szCs w:val="52.08000183105469"/>
        </w:rPr>
      </w:pPr>
      <w:r w:rsidDel="00000000" w:rsidR="00000000" w:rsidRPr="00000000">
        <w:rPr>
          <w:i w:val="1"/>
          <w:sz w:val="52.08000183105469"/>
          <w:szCs w:val="52.08000183105469"/>
          <w:rtl w:val="0"/>
        </w:rPr>
        <w:t xml:space="preserve">Intestazione scuola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458984375" w:line="425.3752040863037" w:lineRule="auto"/>
        <w:ind w:left="4.0799713134765625" w:right="48.07861328125" w:hanging="4.0799713134765625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458984375" w:line="425.3752040863037" w:lineRule="auto"/>
        <w:ind w:left="4.0799713134765625" w:right="48.07861328125" w:hanging="4.07997131347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Modulo d’iscrizione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458984375" w:line="425.3752040863037" w:lineRule="auto"/>
        <w:ind w:left="4.0799713134765625" w:right="48.07861328125" w:hanging="4.0799713134765625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“Percorsi di Legalità: l’Associazione Nazionale Magistrati nelle scuole”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458984375" w:line="425.3752040863037" w:lineRule="auto"/>
        <w:ind w:left="4.0799713134765625" w:right="48.07861328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Scuola secondaria di secondo grado: __________________________________________________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458984375" w:line="425.3752040863037" w:lineRule="auto"/>
        <w:ind w:left="4.0799713134765625" w:right="48.07861328125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Comune e Provincia di riferimento: ___________________________________________________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458984375" w:line="425.3752040863037" w:lineRule="auto"/>
        <w:ind w:left="4.0799713134765625" w:right="48.07861328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Docente referente (Nome e cognome): ________________________________________________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458984375" w:line="425.3752040863037" w:lineRule="auto"/>
        <w:ind w:left="4.0799713134765625" w:right="48.07861328125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Indirizzo mail e recapito: ___________________________________________________________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458984375" w:line="425.3752040863037" w:lineRule="auto"/>
        <w:ind w:left="4.0799713134765625" w:right="48.07861328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Classi partecipanti: ________________________________________________________________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458984375" w:line="425.3752040863037" w:lineRule="auto"/>
        <w:ind w:left="4.0799713134765625" w:right="48.07861328125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458984375" w:line="425.3752040863037" w:lineRule="auto"/>
        <w:ind w:left="4.0799713134765625" w:right="48.07861328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Aree formative d’interesse: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599609375" w:line="240" w:lineRule="auto"/>
        <w:ind w:left="740.63995361328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Fenomeno della criminalità nel territorio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11962890625" w:line="240" w:lineRule="auto"/>
        <w:ind w:left="740.63995361328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Educazione civica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120849609375" w:line="240" w:lineRule="auto"/>
        <w:ind w:left="740.63995361328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Educazione civica digitale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51953125" w:line="240" w:lineRule="auto"/>
        <w:ind w:left="740.6399536132812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Altro (specificare)_________________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51953125" w:line="240" w:lineRule="auto"/>
        <w:ind w:left="740.6399536132812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51953125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Interessa per adesione a giornata conclusiva    sì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❑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no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 ❑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51953125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51953125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11962890625" w:line="240" w:lineRule="auto"/>
        <w:ind w:left="740.63995361328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11968994140625" w:line="240" w:lineRule="auto"/>
        <w:ind w:left="728.639984130859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520324707031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52001953125" w:line="240" w:lineRule="auto"/>
        <w:ind w:left="0" w:right="1285.638427734375" w:firstLine="0"/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52001953125" w:line="240" w:lineRule="auto"/>
        <w:ind w:left="0" w:right="1285.6384277343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DIRIGENTE SCOLASTICO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52001953125" w:line="240" w:lineRule="auto"/>
        <w:ind w:left="0" w:right="1285.6384277343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3997802734375" w:line="240" w:lineRule="auto"/>
        <w:ind w:left="0" w:right="767.1600341796875" w:firstLine="0"/>
        <w:jc w:val="right"/>
        <w:rPr>
          <w:rFonts w:ascii="Garamond" w:cs="Garamond" w:eastAsia="Garamond" w:hAnsi="Garamond"/>
          <w:b w:val="0"/>
          <w:i w:val="0"/>
          <w:smallCaps w:val="0"/>
          <w:strike w:val="0"/>
          <w:color w:val="0000ff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</w:t>
      </w:r>
      <w:r w:rsidDel="00000000" w:rsidR="00000000" w:rsidRPr="00000000">
        <w:rPr>
          <w:rtl w:val="0"/>
        </w:rPr>
      </w:r>
    </w:p>
    <w:sectPr>
      <w:pgSz w:h="16820" w:w="11900" w:orient="portrait"/>
      <w:pgMar w:bottom="749.2800903320312" w:top="708.00048828125" w:left="1133.8582677165355" w:right="1133.92089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