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43E3" w14:textId="54FF658B" w:rsidR="435CDC24" w:rsidRDefault="435CDC24" w:rsidP="435CDC24">
      <w:pPr>
        <w:spacing w:before="120" w:after="120" w:line="240" w:lineRule="auto"/>
        <w:jc w:val="center"/>
        <w:rPr>
          <w:rFonts w:ascii="Candara" w:hAnsi="Candara"/>
          <w:b/>
          <w:bCs/>
        </w:rPr>
      </w:pPr>
    </w:p>
    <w:p w14:paraId="6A091A9F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14:paraId="5C1547D4" w14:textId="77777777" w:rsidR="00293FD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4B94D5A5" w14:textId="77777777" w:rsidR="004C0BAB" w:rsidRPr="004C0BAB" w:rsidRDefault="004C0BAB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  <w:sz w:val="14"/>
        </w:rPr>
      </w:pPr>
    </w:p>
    <w:p w14:paraId="60E3C1EE" w14:textId="7FFF4600" w:rsidR="00A37661" w:rsidRDefault="00C04802" w:rsidP="004C0BAB">
      <w:pPr>
        <w:spacing w:after="0" w:line="240" w:lineRule="auto"/>
        <w:jc w:val="both"/>
        <w:rPr>
          <w:rFonts w:ascii="Candara" w:hAnsi="Candara"/>
        </w:rPr>
      </w:pPr>
      <w:r w:rsidRPr="00C04802">
        <w:rPr>
          <w:rFonts w:ascii="Candara" w:hAnsi="Candara"/>
        </w:rPr>
        <w:t xml:space="preserve">Attraverso la compilazione della presente domanda </w:t>
      </w:r>
      <w:r w:rsidRPr="006B3F22">
        <w:rPr>
          <w:rFonts w:ascii="Candara" w:hAnsi="Candara"/>
        </w:rPr>
        <w:t xml:space="preserve">di </w:t>
      </w:r>
      <w:r w:rsidR="006B3F22" w:rsidRPr="006B3F22">
        <w:rPr>
          <w:rFonts w:ascii="Candara" w:hAnsi="Candara"/>
        </w:rPr>
        <w:t xml:space="preserve">partecipazione </w:t>
      </w:r>
      <w:r w:rsidR="006B3F22">
        <w:rPr>
          <w:rFonts w:ascii="Candara" w:hAnsi="Candara"/>
        </w:rPr>
        <w:t>all</w:t>
      </w:r>
      <w:r w:rsidR="00071E36">
        <w:rPr>
          <w:rFonts w:ascii="Candara" w:hAnsi="Candara"/>
        </w:rPr>
        <w:t>a procedura selettiva per l’individuazione degli osservatori esterni nelle rilevazioni del SNV 2020/2021 per le classi campione</w:t>
      </w:r>
      <w:r w:rsidR="006B3F22">
        <w:rPr>
          <w:rFonts w:ascii="Candara" w:hAnsi="Candara"/>
        </w:rPr>
        <w:t xml:space="preserve"> </w:t>
      </w:r>
      <w:r w:rsidRPr="00C04802">
        <w:rPr>
          <w:rFonts w:ascii="Candara" w:hAnsi="Candara"/>
        </w:rPr>
        <w:t>ciascun</w:t>
      </w:r>
      <w:r>
        <w:rPr>
          <w:rFonts w:ascii="Candara" w:hAnsi="Candara"/>
        </w:rPr>
        <w:t xml:space="preserve"> </w:t>
      </w:r>
      <w:r w:rsidR="00071E36">
        <w:rPr>
          <w:rFonts w:ascii="Candara" w:hAnsi="Candara"/>
        </w:rPr>
        <w:t xml:space="preserve">candidato </w:t>
      </w:r>
      <w:r w:rsidRPr="00C04802">
        <w:rPr>
          <w:rFonts w:ascii="Candara" w:hAnsi="Candara"/>
        </w:rPr>
        <w:t xml:space="preserve">conferisce </w:t>
      </w:r>
      <w:r w:rsidR="006B3F22">
        <w:rPr>
          <w:rFonts w:ascii="Candara" w:hAnsi="Candara"/>
        </w:rPr>
        <w:t xml:space="preserve">i </w:t>
      </w:r>
      <w:r w:rsidRPr="00C04802">
        <w:rPr>
          <w:rFonts w:ascii="Candara" w:hAnsi="Candara"/>
        </w:rPr>
        <w:t>suoi dati person</w:t>
      </w:r>
      <w:r w:rsidR="00882FF8">
        <w:rPr>
          <w:rFonts w:ascii="Candara" w:hAnsi="Candara"/>
        </w:rPr>
        <w:t xml:space="preserve">ali, che saranno trattati (cioè </w:t>
      </w:r>
      <w:r w:rsidRPr="00C04802">
        <w:rPr>
          <w:rFonts w:ascii="Candara" w:hAnsi="Candara"/>
        </w:rPr>
        <w:t>raccolti,</w:t>
      </w:r>
      <w:r w:rsidR="00882FF8">
        <w:rPr>
          <w:rFonts w:ascii="Candara" w:hAnsi="Candara"/>
        </w:rPr>
        <w:t xml:space="preserve"> </w:t>
      </w:r>
      <w:r w:rsidRPr="00C04802">
        <w:rPr>
          <w:rFonts w:ascii="Candara" w:hAnsi="Candara"/>
        </w:rPr>
        <w:t>registrati, consultati, estratti, organizzati, strutturati, modificati, adattati, comunicati, conservati) in modo corretto</w:t>
      </w:r>
      <w:r w:rsidR="00882FF8">
        <w:rPr>
          <w:rFonts w:ascii="Candara" w:hAnsi="Candara"/>
        </w:rPr>
        <w:t xml:space="preserve"> </w:t>
      </w:r>
      <w:r w:rsidRPr="00C04802">
        <w:rPr>
          <w:rFonts w:ascii="Candara" w:hAnsi="Candara"/>
        </w:rPr>
        <w:t>e trasparente, con strumenti cartacei ed elettronici, con misure tecniche e</w:t>
      </w:r>
      <w:r w:rsidR="00882FF8">
        <w:rPr>
          <w:rFonts w:ascii="Candara" w:hAnsi="Candara"/>
        </w:rPr>
        <w:t xml:space="preserve"> </w:t>
      </w:r>
      <w:r w:rsidRPr="00C04802">
        <w:rPr>
          <w:rFonts w:ascii="Candara" w:hAnsi="Candara"/>
        </w:rPr>
        <w:t>organizzative idonee a garantire la sicurezza, la protezione da trattamenti non autorizzati (o illeciti) e da rischi di</w:t>
      </w:r>
      <w:r w:rsidR="00882FF8">
        <w:rPr>
          <w:rFonts w:ascii="Candara" w:hAnsi="Candara"/>
        </w:rPr>
        <w:t xml:space="preserve"> </w:t>
      </w:r>
      <w:r w:rsidRPr="00C04802">
        <w:rPr>
          <w:rFonts w:ascii="Candara" w:hAnsi="Candara"/>
        </w:rPr>
        <w:t>perdita, distruzione e danno accidentale.</w:t>
      </w:r>
    </w:p>
    <w:p w14:paraId="3DEEC669" w14:textId="77777777" w:rsidR="004C0BAB" w:rsidRPr="00CC13CD" w:rsidRDefault="004C0BAB" w:rsidP="004C0BAB">
      <w:pPr>
        <w:spacing w:after="0" w:line="240" w:lineRule="auto"/>
        <w:jc w:val="both"/>
        <w:rPr>
          <w:rFonts w:ascii="Candara" w:hAnsi="Candara"/>
        </w:rPr>
      </w:pPr>
    </w:p>
    <w:p w14:paraId="157B9D45" w14:textId="77777777" w:rsidR="00AD7FEC" w:rsidRDefault="00293FD6" w:rsidP="004C0BAB">
      <w:pPr>
        <w:spacing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Titolare del trattamento dei dati</w:t>
      </w:r>
    </w:p>
    <w:p w14:paraId="32AD8D3D" w14:textId="77777777" w:rsidR="008F33D7" w:rsidRDefault="00293FD6" w:rsidP="00AD7FEC">
      <w:pPr>
        <w:spacing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Titolare del trattamen</w:t>
      </w:r>
      <w:r w:rsidR="00882FF8">
        <w:rPr>
          <w:rFonts w:ascii="Candara" w:hAnsi="Candara"/>
        </w:rPr>
        <w:t>to dei dati è il Ministero dell’istruzione</w:t>
      </w:r>
      <w:r w:rsidR="006B3F22">
        <w:rPr>
          <w:rFonts w:ascii="Candara" w:hAnsi="Candara"/>
        </w:rPr>
        <w:t xml:space="preserve">, nelle sue articolazioni organizzative, centrali e periferiche </w:t>
      </w:r>
      <w:r w:rsidRPr="00495451">
        <w:rPr>
          <w:rFonts w:ascii="Candara" w:hAnsi="Candara"/>
        </w:rPr>
        <w:t xml:space="preserve"> </w:t>
      </w:r>
    </w:p>
    <w:p w14:paraId="65B581E2" w14:textId="77777777" w:rsidR="00882FF8" w:rsidRDefault="00882FF8" w:rsidP="00882FF8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PEC </w:t>
      </w:r>
      <w:hyperlink r:id="rId8" w:history="1">
        <w:r w:rsidRPr="0053334A">
          <w:rPr>
            <w:rStyle w:val="Collegamentoipertestuale"/>
            <w:rFonts w:ascii="Candara" w:hAnsi="Candara"/>
          </w:rPr>
          <w:t>dgruf@postacert.istruzione.it</w:t>
        </w:r>
      </w:hyperlink>
    </w:p>
    <w:p w14:paraId="6CE0F0D0" w14:textId="77777777" w:rsidR="00882FF8" w:rsidRDefault="00882FF8" w:rsidP="00882FF8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  <w:r w:rsidRPr="00882FF8">
        <w:rPr>
          <w:rFonts w:ascii="Candara" w:hAnsi="Candara"/>
        </w:rPr>
        <w:t xml:space="preserve">Articolazione regionale: Ufficio Scolastico Regionale per </w:t>
      </w:r>
      <w:proofErr w:type="gramStart"/>
      <w:r w:rsidRPr="00882FF8">
        <w:rPr>
          <w:rFonts w:ascii="Candara" w:hAnsi="Candara"/>
        </w:rPr>
        <w:t>l’Emilia Romagna</w:t>
      </w:r>
      <w:proofErr w:type="gramEnd"/>
    </w:p>
    <w:p w14:paraId="328C13F6" w14:textId="77777777" w:rsidR="00AD7FEC" w:rsidRDefault="00882FF8" w:rsidP="00AD7FEC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PEC </w:t>
      </w:r>
      <w:hyperlink r:id="rId9" w:history="1">
        <w:r w:rsidRPr="0053334A">
          <w:rPr>
            <w:rStyle w:val="Collegamentoipertestuale"/>
            <w:rFonts w:ascii="Candara" w:hAnsi="Candara"/>
          </w:rPr>
          <w:t>drer@postacert.istruzione.it</w:t>
        </w:r>
      </w:hyperlink>
    </w:p>
    <w:p w14:paraId="3656B9AB" w14:textId="77777777" w:rsidR="00AD7FEC" w:rsidRDefault="00AD7FEC" w:rsidP="00AD7FEC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</w:p>
    <w:p w14:paraId="65C54941" w14:textId="77777777" w:rsidR="00293FD6" w:rsidRDefault="00293FD6" w:rsidP="00AD7FEC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6F457A27" w14:textId="77777777" w:rsidR="00AD7FEC" w:rsidRDefault="00293FD6" w:rsidP="00AD7FEC">
      <w:pPr>
        <w:spacing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Il Responsabile per la protezione dei dati personali del Ministero </w:t>
      </w:r>
      <w:r w:rsidR="00882FF8">
        <w:rPr>
          <w:rFonts w:ascii="Candara" w:hAnsi="Candara"/>
        </w:rPr>
        <w:t xml:space="preserve">dell’Istruzione </w:t>
      </w:r>
      <w:r w:rsidRPr="00495451">
        <w:rPr>
          <w:rFonts w:ascii="Candara" w:hAnsi="Candara"/>
        </w:rPr>
        <w:t xml:space="preserve">è stato individuato con D.M. 282 del 16 aprile 2018 nella Dott.ssa Antonietta D'Amato </w:t>
      </w:r>
      <w:r w:rsidR="007A1710">
        <w:rPr>
          <w:rFonts w:ascii="Candara" w:hAnsi="Candara"/>
        </w:rPr>
        <w:t xml:space="preserve">- </w:t>
      </w:r>
      <w:proofErr w:type="gramStart"/>
      <w:r w:rsidRPr="00495451">
        <w:rPr>
          <w:rFonts w:ascii="Candara" w:hAnsi="Candara"/>
        </w:rPr>
        <w:t>Email</w:t>
      </w:r>
      <w:proofErr w:type="gramEnd"/>
      <w:r w:rsidRPr="00495451">
        <w:rPr>
          <w:rFonts w:ascii="Candara" w:hAnsi="Candara"/>
        </w:rPr>
        <w:t xml:space="preserve">: </w:t>
      </w:r>
      <w:hyperlink r:id="rId10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</w:p>
    <w:p w14:paraId="45FB0818" w14:textId="77777777" w:rsidR="00AD7FEC" w:rsidRDefault="00AD7FEC" w:rsidP="00AD7FEC">
      <w:pPr>
        <w:spacing w:after="0" w:line="240" w:lineRule="auto"/>
        <w:jc w:val="both"/>
        <w:rPr>
          <w:rFonts w:ascii="Candara" w:hAnsi="Candara"/>
        </w:rPr>
      </w:pPr>
    </w:p>
    <w:p w14:paraId="1728E8B6" w14:textId="77777777" w:rsidR="00293FD6" w:rsidRDefault="00293FD6" w:rsidP="7B0774C4">
      <w:pPr>
        <w:spacing w:after="0" w:line="240" w:lineRule="auto"/>
        <w:jc w:val="both"/>
        <w:rPr>
          <w:rFonts w:ascii="Candara" w:hAnsi="Candara"/>
          <w:b/>
          <w:bCs/>
        </w:rPr>
      </w:pPr>
      <w:r w:rsidRPr="7B0774C4">
        <w:rPr>
          <w:rFonts w:ascii="Candara" w:hAnsi="Candara"/>
          <w:b/>
          <w:bCs/>
        </w:rPr>
        <w:t xml:space="preserve">Finalità del trattamento </w:t>
      </w:r>
    </w:p>
    <w:p w14:paraId="465DAD33" w14:textId="644B6E9B" w:rsidR="00B91E58" w:rsidRDefault="00B91E58" w:rsidP="00CB17A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CB17A9">
        <w:rPr>
          <w:rFonts w:ascii="Candara" w:hAnsi="Candara"/>
        </w:rPr>
        <w:t>Attribuzione degli incarichi di</w:t>
      </w:r>
      <w:r w:rsidR="00071E36">
        <w:rPr>
          <w:rFonts w:ascii="Candara" w:hAnsi="Candara"/>
        </w:rPr>
        <w:t xml:space="preserve"> “osservatore esterno” nelle classi campione delle rilevazioni 2020/2021 del SNV curate dall’Invalsi</w:t>
      </w:r>
      <w:r w:rsidRPr="00CB17A9">
        <w:rPr>
          <w:rFonts w:ascii="Candara" w:hAnsi="Candara"/>
        </w:rPr>
        <w:t>.</w:t>
      </w:r>
      <w:r w:rsidRPr="0032103D">
        <w:rPr>
          <w:rFonts w:ascii="Candara" w:hAnsi="Candara"/>
        </w:rPr>
        <w:t xml:space="preserve"> </w:t>
      </w:r>
      <w:r w:rsidRPr="00CB17A9">
        <w:rPr>
          <w:rFonts w:ascii="Candara" w:hAnsi="Candara"/>
        </w:rPr>
        <w:t>I dati personali potranno essere ulteriormente trattati a fini di archiviazione nel pubblico interesse o a fini statistici; dette finalità sono considerate compatibili con le finalità iniziali (ai sensi</w:t>
      </w:r>
      <w:r w:rsidR="00CB17A9">
        <w:rPr>
          <w:rFonts w:ascii="Candara" w:hAnsi="Candara"/>
        </w:rPr>
        <w:t xml:space="preserve"> </w:t>
      </w:r>
      <w:r w:rsidRPr="00CB17A9">
        <w:rPr>
          <w:rFonts w:ascii="Candara" w:hAnsi="Candara"/>
        </w:rPr>
        <w:t>dell’art. 5, par. 1, lettera b), del Regolamento UE 12016/679); tale ulteriore trattamento sarà realizzato tenendo</w:t>
      </w:r>
      <w:r w:rsidR="00CB17A9">
        <w:rPr>
          <w:rFonts w:ascii="Candara" w:hAnsi="Candara"/>
        </w:rPr>
        <w:t xml:space="preserve"> </w:t>
      </w:r>
      <w:r w:rsidRPr="00CB17A9">
        <w:rPr>
          <w:rFonts w:ascii="Candara" w:hAnsi="Candara"/>
        </w:rPr>
        <w:t xml:space="preserve">conto della </w:t>
      </w:r>
      <w:r w:rsidRPr="00D84C09">
        <w:rPr>
          <w:rFonts w:ascii="Candara" w:hAnsi="Candara"/>
        </w:rPr>
        <w:t>necessità di rispettare il principio della minimizzazione del dato, in conformità a quanto stabilito</w:t>
      </w:r>
      <w:r w:rsidR="00CB17A9" w:rsidRPr="00D84C09">
        <w:rPr>
          <w:rFonts w:ascii="Candara" w:hAnsi="Candara"/>
        </w:rPr>
        <w:t xml:space="preserve"> </w:t>
      </w:r>
      <w:r w:rsidRPr="00D84C09">
        <w:rPr>
          <w:rFonts w:ascii="Candara" w:hAnsi="Candara"/>
        </w:rPr>
        <w:t>dall’art. 89, paragrafo 1</w:t>
      </w:r>
      <w:r w:rsidRPr="00CB17A9">
        <w:rPr>
          <w:rFonts w:ascii="Candara" w:hAnsi="Candara"/>
        </w:rPr>
        <w:t>, del Regolamento UE 2016/679.</w:t>
      </w:r>
    </w:p>
    <w:p w14:paraId="049F31CB" w14:textId="77777777" w:rsidR="00B91E58" w:rsidRDefault="00B91E58" w:rsidP="00CB17A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42CA644C" w14:textId="77777777" w:rsidR="00AD7FEC" w:rsidRDefault="008F33D7" w:rsidP="7B0774C4">
      <w:pPr>
        <w:spacing w:after="0" w:line="240" w:lineRule="auto"/>
        <w:jc w:val="both"/>
        <w:rPr>
          <w:rFonts w:ascii="Candara" w:hAnsi="Candara"/>
          <w:b/>
          <w:bCs/>
        </w:rPr>
      </w:pPr>
      <w:r w:rsidRPr="7B0774C4">
        <w:rPr>
          <w:rFonts w:ascii="Candara" w:hAnsi="Candara"/>
          <w:b/>
          <w:bCs/>
        </w:rPr>
        <w:t>Cat</w:t>
      </w:r>
      <w:r w:rsidR="00B91E58" w:rsidRPr="7B0774C4">
        <w:rPr>
          <w:rFonts w:ascii="Candara" w:hAnsi="Candara"/>
          <w:b/>
          <w:bCs/>
        </w:rPr>
        <w:t>egorie di dati personali oggetto di trattamento:</w:t>
      </w:r>
    </w:p>
    <w:p w14:paraId="17B415CB" w14:textId="77777777" w:rsidR="00B91E58" w:rsidRPr="00CB17A9" w:rsidRDefault="00AD7FEC" w:rsidP="00C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ndara" w:hAnsi="Candara"/>
          <w:u w:val="single"/>
        </w:rPr>
        <w:t>C</w:t>
      </w:r>
      <w:r w:rsidR="00B91E58" w:rsidRPr="00CB17A9">
        <w:rPr>
          <w:rFonts w:ascii="Candara" w:hAnsi="Candara"/>
          <w:u w:val="single"/>
        </w:rPr>
        <w:t>ategorie comuni</w:t>
      </w:r>
      <w:r w:rsidR="00B91E58" w:rsidRPr="00CB17A9">
        <w:rPr>
          <w:rFonts w:ascii="Candara" w:hAnsi="Candara"/>
        </w:rPr>
        <w:t>: dati personali identificativi, alla sede di servizio, titoli di studio e professionali, titoli di</w:t>
      </w:r>
    </w:p>
    <w:p w14:paraId="54986FF4" w14:textId="77777777" w:rsidR="00CB17A9" w:rsidRDefault="00B91E58" w:rsidP="00CB17A9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  <w:r w:rsidRPr="00CB17A9">
        <w:rPr>
          <w:rFonts w:ascii="Candara" w:hAnsi="Candara"/>
        </w:rPr>
        <w:t>servizio;</w:t>
      </w:r>
    </w:p>
    <w:p w14:paraId="58917D83" w14:textId="0D8F2B0F" w:rsidR="00B91E58" w:rsidRPr="00B47FB3" w:rsidRDefault="005B55FA" w:rsidP="00BB0FEE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u w:val="single"/>
        </w:rPr>
      </w:pPr>
      <w:r w:rsidRPr="00B47FB3">
        <w:rPr>
          <w:rFonts w:ascii="Candara" w:hAnsi="Candara"/>
          <w:u w:val="single"/>
        </w:rPr>
        <w:t>Dati personali relativi a condanne penali e reati</w:t>
      </w:r>
      <w:r w:rsidR="00B47FB3" w:rsidRPr="00B47FB3">
        <w:rPr>
          <w:rFonts w:ascii="Candara" w:hAnsi="Candara"/>
          <w:u w:val="single"/>
        </w:rPr>
        <w:t xml:space="preserve"> o procedimenti disciplinari</w:t>
      </w:r>
    </w:p>
    <w:p w14:paraId="53128261" w14:textId="77777777" w:rsidR="00A37661" w:rsidRPr="00CB17A9" w:rsidRDefault="00A37661" w:rsidP="00B91E58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</w:p>
    <w:p w14:paraId="254F58DD" w14:textId="77777777" w:rsidR="00AD7FEC" w:rsidRDefault="00B91E58" w:rsidP="7B0774C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7B0774C4">
        <w:rPr>
          <w:rFonts w:ascii="Candara" w:hAnsi="Candara"/>
          <w:b/>
          <w:bCs/>
        </w:rPr>
        <w:t xml:space="preserve">Base giuridica del trattamento: </w:t>
      </w:r>
    </w:p>
    <w:p w14:paraId="411C0B55" w14:textId="77777777" w:rsidR="00B91E58" w:rsidRDefault="00AD7FEC" w:rsidP="00CB17A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A</w:t>
      </w:r>
      <w:r w:rsidR="00B91E58" w:rsidRPr="00CB17A9">
        <w:rPr>
          <w:rFonts w:ascii="Candara" w:hAnsi="Candara"/>
        </w:rPr>
        <w:t xml:space="preserve">rticolo 6, par. 1, lett. b) del Regolamento UE 2016/679; artt. 19 e 25 del </w:t>
      </w:r>
      <w:proofErr w:type="spellStart"/>
      <w:r w:rsidR="00B91E58" w:rsidRPr="00CB17A9">
        <w:rPr>
          <w:rFonts w:ascii="Candara" w:hAnsi="Candara"/>
        </w:rPr>
        <w:t>D.Lgs.</w:t>
      </w:r>
      <w:proofErr w:type="spellEnd"/>
      <w:r w:rsidR="00CB17A9">
        <w:rPr>
          <w:rFonts w:ascii="Candara" w:hAnsi="Candara"/>
        </w:rPr>
        <w:t xml:space="preserve"> </w:t>
      </w:r>
      <w:r w:rsidR="00B91E58" w:rsidRPr="00CB17A9">
        <w:rPr>
          <w:rFonts w:ascii="Candara" w:hAnsi="Candara"/>
        </w:rPr>
        <w:t>165/2001; CCNL Area Istruzione e Ricerca (ex Area V Dirigenza Scolastica) 11/4/2006, artt. 11, 13 e 20; CCNL Area</w:t>
      </w:r>
      <w:r w:rsidR="00CB17A9">
        <w:rPr>
          <w:rFonts w:ascii="Candara" w:hAnsi="Candara"/>
        </w:rPr>
        <w:t xml:space="preserve"> </w:t>
      </w:r>
      <w:r w:rsidR="00B91E58" w:rsidRPr="00CB17A9">
        <w:rPr>
          <w:rFonts w:ascii="Candara" w:hAnsi="Candara"/>
        </w:rPr>
        <w:t>Istruzione e Ricerca (ex Area V Dirig</w:t>
      </w:r>
      <w:r w:rsidR="00D84C09">
        <w:rPr>
          <w:rFonts w:ascii="Candara" w:hAnsi="Candara"/>
        </w:rPr>
        <w:t>enza scolastica) 15 luglio 2010;</w:t>
      </w:r>
      <w:r w:rsidR="008F33D7" w:rsidRPr="00CB17A9">
        <w:rPr>
          <w:rFonts w:ascii="Candara" w:hAnsi="Candara"/>
        </w:rPr>
        <w:t xml:space="preserve"> CCNL Area Istruzione e Ricerca 08/7/2019 art. 53.</w:t>
      </w:r>
      <w:r w:rsidR="00CB17A9">
        <w:rPr>
          <w:rFonts w:ascii="Candara" w:hAnsi="Candara"/>
        </w:rPr>
        <w:t xml:space="preserve"> </w:t>
      </w:r>
      <w:r w:rsidR="00B91E58" w:rsidRPr="00CB17A9">
        <w:rPr>
          <w:rFonts w:ascii="Candara" w:hAnsi="Candara"/>
        </w:rPr>
        <w:t>Per i dati relativi alla salute (cfr. art. 9 Reg. UE</w:t>
      </w:r>
      <w:r w:rsidR="00CB17A9">
        <w:rPr>
          <w:rFonts w:ascii="Candara" w:hAnsi="Candara"/>
        </w:rPr>
        <w:t xml:space="preserve"> </w:t>
      </w:r>
      <w:r w:rsidR="00B91E58" w:rsidRPr="00CB17A9">
        <w:rPr>
          <w:rFonts w:ascii="Candara" w:hAnsi="Candara"/>
        </w:rPr>
        <w:t>2016/679), la base giuridica del trattamento è costituita dall’art. 9, par. 2, lett. b), del Reg UE 2016/679, per</w:t>
      </w:r>
      <w:r w:rsidR="00CB17A9">
        <w:rPr>
          <w:rFonts w:ascii="Candara" w:hAnsi="Candara"/>
        </w:rPr>
        <w:t xml:space="preserve"> </w:t>
      </w:r>
      <w:r w:rsidR="00B91E58" w:rsidRPr="00CB17A9">
        <w:rPr>
          <w:rFonts w:ascii="Candara" w:hAnsi="Candara"/>
        </w:rPr>
        <w:t>l’attuazione degli istituti previsti e disciplinati dagli articoli 21 e 33 della L. 104/1992. Per i dati relativi</w:t>
      </w:r>
      <w:r w:rsidR="00CB17A9">
        <w:rPr>
          <w:rFonts w:ascii="Candara" w:hAnsi="Candara"/>
        </w:rPr>
        <w:t xml:space="preserve"> </w:t>
      </w:r>
      <w:r w:rsidR="00B91E58" w:rsidRPr="00CB17A9">
        <w:rPr>
          <w:rFonts w:ascii="Candara" w:hAnsi="Candara"/>
        </w:rPr>
        <w:t>all’appartenenza sindacale la base giuridica del trattamento è costituita dall’art. 9, par. 2, lett. b), del Reg UE</w:t>
      </w:r>
      <w:r w:rsidR="00CB17A9">
        <w:rPr>
          <w:rFonts w:ascii="Candara" w:hAnsi="Candara"/>
        </w:rPr>
        <w:t xml:space="preserve"> </w:t>
      </w:r>
      <w:r w:rsidR="00B91E58" w:rsidRPr="00CB17A9">
        <w:rPr>
          <w:rFonts w:ascii="Candara" w:hAnsi="Candara"/>
        </w:rPr>
        <w:t>2016/679.</w:t>
      </w:r>
    </w:p>
    <w:p w14:paraId="62486C05" w14:textId="77777777" w:rsidR="00B91E58" w:rsidRPr="00B91E58" w:rsidRDefault="00B91E58" w:rsidP="00B91E58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</w:p>
    <w:p w14:paraId="512E86BB" w14:textId="77777777" w:rsidR="00B91E58" w:rsidRPr="00495451" w:rsidRDefault="00B91E58" w:rsidP="00AD7FEC">
      <w:pPr>
        <w:spacing w:after="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Obbligo di conferimento dei dati</w:t>
      </w:r>
    </w:p>
    <w:p w14:paraId="25BBFD5C" w14:textId="77777777" w:rsidR="00A37661" w:rsidRDefault="00B91E58" w:rsidP="004C0BAB">
      <w:pPr>
        <w:spacing w:after="0" w:line="240" w:lineRule="auto"/>
        <w:jc w:val="both"/>
        <w:rPr>
          <w:rFonts w:ascii="Candara" w:hAnsi="Candara"/>
          <w:szCs w:val="19"/>
        </w:rPr>
      </w:pPr>
      <w:r w:rsidRPr="00CB17A9">
        <w:rPr>
          <w:rFonts w:ascii="Candara" w:hAnsi="Candara"/>
          <w:szCs w:val="19"/>
        </w:rPr>
        <w:t xml:space="preserve">I dati da Lei conferiti hanno natura obbligatoria per il conseguimento delle finalità di cui sopra; il loro mancato, parziale o inesatto conferimento potrebbe avere come conseguenza l’impossibilità di </w:t>
      </w:r>
      <w:proofErr w:type="spellStart"/>
      <w:r w:rsidR="0098493D" w:rsidRPr="00CB17A9">
        <w:rPr>
          <w:rFonts w:ascii="Candara" w:hAnsi="Candara"/>
          <w:szCs w:val="19"/>
        </w:rPr>
        <w:t>conferirLe</w:t>
      </w:r>
      <w:proofErr w:type="spellEnd"/>
      <w:r w:rsidR="0098493D" w:rsidRPr="00CB17A9">
        <w:rPr>
          <w:rFonts w:ascii="Candara" w:hAnsi="Candara"/>
          <w:szCs w:val="19"/>
        </w:rPr>
        <w:t xml:space="preserve"> l’incarico</w:t>
      </w:r>
      <w:r w:rsidRPr="00CB17A9">
        <w:rPr>
          <w:rFonts w:ascii="Candara" w:hAnsi="Candara"/>
          <w:szCs w:val="19"/>
        </w:rPr>
        <w:t>.</w:t>
      </w:r>
    </w:p>
    <w:p w14:paraId="4101652C" w14:textId="77777777" w:rsidR="004C0BAB" w:rsidRPr="004C0BAB" w:rsidRDefault="004C0BAB" w:rsidP="004C0BAB">
      <w:pPr>
        <w:spacing w:after="0" w:line="240" w:lineRule="auto"/>
        <w:jc w:val="both"/>
        <w:rPr>
          <w:rFonts w:ascii="Candara" w:hAnsi="Candara"/>
          <w:szCs w:val="19"/>
        </w:rPr>
      </w:pPr>
    </w:p>
    <w:p w14:paraId="52ECC181" w14:textId="77777777" w:rsidR="00293FD6" w:rsidRDefault="00293FD6" w:rsidP="00AD7FEC">
      <w:pPr>
        <w:spacing w:after="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3FA91C07" w14:textId="2BDF0645" w:rsidR="00293FD6" w:rsidRDefault="00B91E58" w:rsidP="7B0774C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7B0774C4">
        <w:rPr>
          <w:rFonts w:ascii="Candara" w:hAnsi="Candara"/>
        </w:rPr>
        <w:t xml:space="preserve">I dati personali dei </w:t>
      </w:r>
      <w:r w:rsidR="004408AF">
        <w:rPr>
          <w:rFonts w:ascii="Candara" w:hAnsi="Candara"/>
        </w:rPr>
        <w:t>candidati</w:t>
      </w:r>
      <w:r w:rsidRPr="7B0774C4">
        <w:rPr>
          <w:rFonts w:ascii="Candara" w:hAnsi="Candara"/>
        </w:rPr>
        <w:t xml:space="preserve"> partecipanti alla procedura potranno essere comunicati ad altri uffici del MI, agli Uffici finanziari del Ministero dell’Economia, </w:t>
      </w:r>
      <w:r w:rsidR="004408AF">
        <w:rPr>
          <w:rFonts w:ascii="Candara" w:hAnsi="Candara"/>
        </w:rPr>
        <w:t>all’Invalsi, alla “scuola polo” individuata per la Regione Emilia-Romagna.</w:t>
      </w:r>
    </w:p>
    <w:p w14:paraId="4B99056E" w14:textId="77777777" w:rsidR="005C1CFB" w:rsidRPr="005C1CFB" w:rsidRDefault="005C1CFB" w:rsidP="005C1CF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Cs w:val="19"/>
        </w:rPr>
      </w:pPr>
    </w:p>
    <w:p w14:paraId="5677DAB5" w14:textId="77777777" w:rsidR="00293FD6" w:rsidRPr="00495451" w:rsidRDefault="00293FD6" w:rsidP="005C1CFB">
      <w:pPr>
        <w:spacing w:after="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7A97ECAA" w14:textId="209FD183" w:rsidR="005C1CFB" w:rsidRDefault="008F33D7" w:rsidP="004408AF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Cs w:val="19"/>
        </w:rPr>
      </w:pPr>
      <w:r w:rsidRPr="00CB17A9">
        <w:rPr>
          <w:rFonts w:ascii="Candara" w:hAnsi="Candara"/>
          <w:szCs w:val="19"/>
        </w:rPr>
        <w:t>I</w:t>
      </w:r>
      <w:r w:rsidR="0098493D" w:rsidRPr="00CB17A9">
        <w:rPr>
          <w:rFonts w:ascii="Candara" w:hAnsi="Candara"/>
          <w:szCs w:val="19"/>
        </w:rPr>
        <w:t>l periodo antecedente alla prescrizione del diritto di azione avente ad</w:t>
      </w:r>
      <w:r w:rsidR="00CB17A9">
        <w:rPr>
          <w:rFonts w:ascii="Candara" w:hAnsi="Candara"/>
          <w:szCs w:val="19"/>
        </w:rPr>
        <w:t xml:space="preserve"> </w:t>
      </w:r>
      <w:r w:rsidR="0098493D" w:rsidRPr="00CB17A9">
        <w:rPr>
          <w:rFonts w:ascii="Candara" w:hAnsi="Candara"/>
          <w:szCs w:val="19"/>
        </w:rPr>
        <w:t xml:space="preserve">oggetto l’incarico </w:t>
      </w:r>
      <w:r w:rsidR="004408AF">
        <w:rPr>
          <w:rFonts w:ascii="Candara" w:hAnsi="Candara"/>
          <w:szCs w:val="19"/>
        </w:rPr>
        <w:t xml:space="preserve">conferito </w:t>
      </w:r>
      <w:r w:rsidR="008A157F">
        <w:rPr>
          <w:rFonts w:ascii="Candara" w:hAnsi="Candara"/>
          <w:szCs w:val="19"/>
        </w:rPr>
        <w:t>di osservatore esterno</w:t>
      </w:r>
      <w:r w:rsidR="0098493D" w:rsidRPr="00CB17A9">
        <w:rPr>
          <w:rFonts w:ascii="Candara" w:hAnsi="Candara"/>
          <w:szCs w:val="19"/>
        </w:rPr>
        <w:t>.</w:t>
      </w:r>
    </w:p>
    <w:p w14:paraId="1299C43A" w14:textId="77777777" w:rsidR="005C1CFB" w:rsidRDefault="005C1CFB" w:rsidP="005C1CFB">
      <w:pPr>
        <w:autoSpaceDE w:val="0"/>
        <w:autoSpaceDN w:val="0"/>
        <w:adjustRightInd w:val="0"/>
        <w:spacing w:after="0" w:line="240" w:lineRule="auto"/>
        <w:rPr>
          <w:rFonts w:ascii="Candara" w:hAnsi="Candara"/>
          <w:szCs w:val="19"/>
        </w:rPr>
      </w:pPr>
    </w:p>
    <w:p w14:paraId="2FAAD598" w14:textId="77777777" w:rsidR="00293FD6" w:rsidRPr="00495451" w:rsidRDefault="00293FD6" w:rsidP="005C1CFB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7DE127E5" w14:textId="77777777" w:rsidR="0010637A" w:rsidRPr="0010637A" w:rsidRDefault="0010637A" w:rsidP="00AD7FEC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14:paraId="46FB5B90" w14:textId="77777777" w:rsidR="0010637A" w:rsidRPr="008F33D7" w:rsidRDefault="0010637A" w:rsidP="00AD7FEC">
      <w:pPr>
        <w:spacing w:after="0" w:line="240" w:lineRule="auto"/>
        <w:jc w:val="both"/>
        <w:rPr>
          <w:rFonts w:ascii="Candara" w:hAnsi="Candara"/>
          <w:highlight w:val="yellow"/>
        </w:rPr>
      </w:pPr>
      <w:r w:rsidRPr="0010637A">
        <w:rPr>
          <w:rFonts w:ascii="Candara" w:hAnsi="Candara"/>
        </w:rPr>
        <w:t xml:space="preserve">a) diritto di accesso (art. 15 </w:t>
      </w:r>
      <w:r w:rsidR="006E4B97">
        <w:rPr>
          <w:rFonts w:ascii="Candara" w:hAnsi="Candara"/>
        </w:rPr>
        <w:t>del Regolamento (UE) 2016/679);</w:t>
      </w:r>
    </w:p>
    <w:p w14:paraId="65D58516" w14:textId="77777777" w:rsidR="00D84C09" w:rsidRDefault="0010637A" w:rsidP="00AD7FE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0637A">
        <w:rPr>
          <w:rFonts w:ascii="Candara" w:hAnsi="Candara"/>
        </w:rPr>
        <w:t xml:space="preserve">b) diritto di rettifica </w:t>
      </w:r>
      <w:r w:rsidR="00D84C09" w:rsidRPr="006E4B97">
        <w:rPr>
          <w:rFonts w:ascii="Candara" w:hAnsi="Candara"/>
        </w:rPr>
        <w:t>o di integrazione di dati incompleti</w:t>
      </w:r>
      <w:r w:rsidR="00D84C09">
        <w:rPr>
          <w:rFonts w:ascii="Candara" w:hAnsi="Candara"/>
        </w:rPr>
        <w:t xml:space="preserve"> </w:t>
      </w:r>
      <w:r w:rsidRPr="0010637A">
        <w:rPr>
          <w:rFonts w:ascii="Candara" w:hAnsi="Candara"/>
        </w:rPr>
        <w:t>(art. 16 del Regolamento (UE) 2016/679);</w:t>
      </w:r>
      <w:r w:rsidR="00CB17A9">
        <w:rPr>
          <w:rFonts w:ascii="Candara" w:hAnsi="Candara"/>
        </w:rPr>
        <w:t xml:space="preserve"> </w:t>
      </w:r>
    </w:p>
    <w:p w14:paraId="0397F830" w14:textId="77777777" w:rsidR="0010637A" w:rsidRPr="0010637A" w:rsidRDefault="0010637A" w:rsidP="00AD7FEC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14:paraId="4EC36761" w14:textId="77777777" w:rsidR="0010637A" w:rsidRPr="0010637A" w:rsidRDefault="0010637A" w:rsidP="00AD7FEC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14:paraId="3BF9E9E8" w14:textId="77777777" w:rsidR="0010637A" w:rsidRDefault="006E4B97" w:rsidP="00AD7FEC">
      <w:pPr>
        <w:spacing w:after="0" w:line="240" w:lineRule="auto"/>
        <w:jc w:val="both"/>
        <w:rPr>
          <w:rFonts w:ascii="Candara" w:hAnsi="Candara"/>
        </w:rPr>
      </w:pPr>
      <w:r w:rsidRPr="006E4B97">
        <w:rPr>
          <w:rFonts w:ascii="Candara" w:hAnsi="Candara"/>
        </w:rPr>
        <w:t>e</w:t>
      </w:r>
      <w:r w:rsidR="0010637A" w:rsidRPr="006E4B97">
        <w:rPr>
          <w:rFonts w:ascii="Candara" w:hAnsi="Candara"/>
        </w:rPr>
        <w:t>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DDBEF00" w14:textId="77777777" w:rsidR="00AD7FEC" w:rsidRDefault="00AD7FEC" w:rsidP="00AD7FEC">
      <w:pPr>
        <w:spacing w:after="0" w:line="240" w:lineRule="auto"/>
        <w:jc w:val="both"/>
        <w:rPr>
          <w:rFonts w:ascii="Candara" w:hAnsi="Candara"/>
        </w:rPr>
      </w:pPr>
    </w:p>
    <w:p w14:paraId="7276B221" w14:textId="77777777" w:rsidR="00A37661" w:rsidRPr="0010637A" w:rsidRDefault="00A37661" w:rsidP="00A3766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CB17A9">
        <w:rPr>
          <w:rFonts w:ascii="Candara" w:hAnsi="Candara"/>
        </w:rPr>
        <w:t>Non opera il diritto alla “portabilità dei dati” di cui all’art. 20 del</w:t>
      </w:r>
      <w:r>
        <w:rPr>
          <w:rFonts w:ascii="Candara" w:hAnsi="Candara"/>
        </w:rPr>
        <w:t xml:space="preserve"> </w:t>
      </w:r>
      <w:r w:rsidRPr="00CB17A9">
        <w:rPr>
          <w:rFonts w:ascii="Candara" w:hAnsi="Candara"/>
        </w:rPr>
        <w:t>R</w:t>
      </w:r>
      <w:r>
        <w:rPr>
          <w:rFonts w:ascii="Candara" w:hAnsi="Candara"/>
        </w:rPr>
        <w:t>egolamento, in quanto essi sono t</w:t>
      </w:r>
      <w:r w:rsidRPr="00CB17A9">
        <w:rPr>
          <w:rFonts w:ascii="Candara" w:hAnsi="Candara"/>
        </w:rPr>
        <w:t>rattati per l'esecuzione di un compito di interesse pubblico o per l’esercizio di</w:t>
      </w:r>
      <w:r>
        <w:rPr>
          <w:rFonts w:ascii="Candara" w:hAnsi="Candara"/>
        </w:rPr>
        <w:t xml:space="preserve"> </w:t>
      </w:r>
      <w:r w:rsidRPr="00CB17A9">
        <w:rPr>
          <w:rFonts w:ascii="Candara" w:hAnsi="Candara"/>
        </w:rPr>
        <w:t>pubblici poteri (art. 20, par. 3, Regolamento).</w:t>
      </w:r>
    </w:p>
    <w:p w14:paraId="013B804D" w14:textId="77777777" w:rsidR="005C1CFB" w:rsidRDefault="0010637A" w:rsidP="005C1CFB">
      <w:pPr>
        <w:spacing w:after="0" w:line="240" w:lineRule="auto"/>
        <w:jc w:val="both"/>
        <w:rPr>
          <w:rFonts w:ascii="Candara" w:hAnsi="Candara"/>
        </w:rPr>
      </w:pPr>
      <w:r w:rsidRPr="00CB17A9">
        <w:rPr>
          <w:rFonts w:ascii="Candara" w:hAnsi="Candara"/>
        </w:rPr>
        <w:t xml:space="preserve">In relazione al trattamento dei dati che La </w:t>
      </w:r>
      <w:r w:rsidR="00BB0FEE">
        <w:rPr>
          <w:rFonts w:ascii="Candara" w:hAnsi="Candara"/>
        </w:rPr>
        <w:t xml:space="preserve">riguardano </w:t>
      </w:r>
      <w:r w:rsidRPr="00CB17A9">
        <w:rPr>
          <w:rFonts w:ascii="Candara" w:hAnsi="Candara"/>
        </w:rPr>
        <w:t>si potrà rivolgere</w:t>
      </w:r>
      <w:r w:rsidR="00BB0FEE">
        <w:rPr>
          <w:rFonts w:ascii="Candara" w:hAnsi="Candara"/>
        </w:rPr>
        <w:t>,</w:t>
      </w:r>
      <w:r w:rsidRPr="00CB17A9">
        <w:rPr>
          <w:rFonts w:ascii="Candara" w:hAnsi="Candara"/>
        </w:rPr>
        <w:t xml:space="preserve"> </w:t>
      </w:r>
      <w:r w:rsidR="00CB17A9" w:rsidRPr="00CB17A9">
        <w:rPr>
          <w:rFonts w:ascii="Candara" w:hAnsi="Candara"/>
        </w:rPr>
        <w:t xml:space="preserve">per il tramite dell’USR Emilia- Romagna, </w:t>
      </w:r>
      <w:r w:rsidRPr="00CB17A9">
        <w:rPr>
          <w:rFonts w:ascii="Candara" w:hAnsi="Candara"/>
        </w:rPr>
        <w:t>al Titolare del trattamento per esercitare i Suoi diritti.</w:t>
      </w:r>
    </w:p>
    <w:p w14:paraId="3461D779" w14:textId="77777777" w:rsidR="005C1CFB" w:rsidRDefault="005C1CFB" w:rsidP="005C1CFB">
      <w:pPr>
        <w:spacing w:after="0" w:line="240" w:lineRule="auto"/>
        <w:jc w:val="both"/>
        <w:rPr>
          <w:rFonts w:ascii="Candara" w:hAnsi="Candara"/>
          <w:b/>
        </w:rPr>
      </w:pPr>
    </w:p>
    <w:p w14:paraId="60E0D80A" w14:textId="77777777" w:rsidR="00293FD6" w:rsidRPr="005C1CFB" w:rsidRDefault="00293FD6" w:rsidP="005C1CFB">
      <w:pPr>
        <w:spacing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Diritto di reclamo</w:t>
      </w:r>
    </w:p>
    <w:p w14:paraId="1DF56097" w14:textId="77777777" w:rsidR="00293FD6" w:rsidRDefault="00CB17A9" w:rsidP="005C1CFB">
      <w:pPr>
        <w:shd w:val="clear" w:color="auto" w:fill="FFFFFF"/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L’interessato </w:t>
      </w:r>
      <w:r w:rsidR="00293FD6" w:rsidRPr="00495451">
        <w:rPr>
          <w:rFonts w:ascii="Candara" w:hAnsi="Candara"/>
        </w:rPr>
        <w:t xml:space="preserve">nel caso in cui ritengano che il trattamento dei dati personali a loro riferiti sia compiuto in violazione di quanto previsto dal Regolamento UE 679/2016 hanno il diritto di proporre reclamo al Garante, come previsto dall'art. 77 del </w:t>
      </w:r>
      <w:r w:rsidR="00293FD6" w:rsidRPr="00495451">
        <w:rPr>
          <w:rFonts w:ascii="Candara" w:hAnsi="Candara" w:cstheme="minorHAnsi"/>
        </w:rPr>
        <w:t xml:space="preserve">Regolamento UE 679/2016 </w:t>
      </w:r>
      <w:r w:rsidR="00293FD6" w:rsidRPr="00495451">
        <w:rPr>
          <w:rFonts w:ascii="Candara" w:hAnsi="Candara"/>
        </w:rPr>
        <w:t xml:space="preserve">stesso, o di adire le opportune sedi giudiziarie ai sensi dell’art. 79 del </w:t>
      </w:r>
      <w:r w:rsidR="00293FD6" w:rsidRPr="00495451">
        <w:rPr>
          <w:rFonts w:ascii="Candara" w:hAnsi="Candara" w:cstheme="minorHAnsi"/>
        </w:rPr>
        <w:t>Regolamento UE 679/2016</w:t>
      </w:r>
      <w:r w:rsidR="00293FD6" w:rsidRPr="00495451">
        <w:rPr>
          <w:rFonts w:ascii="Candara" w:hAnsi="Candara"/>
        </w:rPr>
        <w:t>.</w:t>
      </w:r>
    </w:p>
    <w:p w14:paraId="3CF2D8B6" w14:textId="77777777" w:rsidR="005C1CFB" w:rsidRPr="00495451" w:rsidRDefault="005C1CFB" w:rsidP="005C1CFB">
      <w:pPr>
        <w:shd w:val="clear" w:color="auto" w:fill="FFFFFF"/>
        <w:spacing w:after="0" w:line="240" w:lineRule="auto"/>
        <w:jc w:val="both"/>
        <w:rPr>
          <w:rFonts w:ascii="Candara" w:hAnsi="Candara"/>
        </w:rPr>
      </w:pPr>
    </w:p>
    <w:p w14:paraId="619C8597" w14:textId="77777777" w:rsidR="00293FD6" w:rsidRPr="006E4B97" w:rsidRDefault="00293FD6" w:rsidP="00AD7FEC">
      <w:pPr>
        <w:spacing w:after="0" w:line="240" w:lineRule="auto"/>
        <w:rPr>
          <w:rFonts w:ascii="Candara" w:hAnsi="Candara"/>
          <w:b/>
          <w:szCs w:val="19"/>
        </w:rPr>
      </w:pPr>
      <w:r w:rsidRPr="006E4B97">
        <w:rPr>
          <w:rFonts w:ascii="Candara" w:hAnsi="Candara"/>
          <w:b/>
          <w:szCs w:val="19"/>
        </w:rPr>
        <w:t>Processo decisionale automatizzato</w:t>
      </w:r>
    </w:p>
    <w:p w14:paraId="3A04760A" w14:textId="77777777" w:rsidR="00293FD6" w:rsidRDefault="006E4B97" w:rsidP="00AD7FEC">
      <w:pPr>
        <w:shd w:val="clear" w:color="auto" w:fill="FFFFFF"/>
        <w:spacing w:after="0" w:line="240" w:lineRule="auto"/>
        <w:jc w:val="both"/>
        <w:rPr>
          <w:rFonts w:ascii="Candara" w:hAnsi="Candara"/>
        </w:rPr>
      </w:pPr>
      <w:r w:rsidRPr="006E4B97">
        <w:rPr>
          <w:rFonts w:ascii="Candara" w:hAnsi="Candara"/>
        </w:rPr>
        <w:t xml:space="preserve">Per la procedura in essere non sussiste </w:t>
      </w:r>
      <w:r w:rsidR="001660A6" w:rsidRPr="006E4B97">
        <w:rPr>
          <w:rFonts w:ascii="Candara" w:hAnsi="Candara"/>
        </w:rPr>
        <w:t>un processo decisionale automatizzato, compresa la profilazione di cui all'articolo 22, pa</w:t>
      </w:r>
      <w:r>
        <w:rPr>
          <w:rFonts w:ascii="Candara" w:hAnsi="Candara"/>
        </w:rPr>
        <w:t xml:space="preserve">ragrafi 1 e 4 </w:t>
      </w:r>
      <w:proofErr w:type="gramStart"/>
      <w:r>
        <w:rPr>
          <w:rFonts w:ascii="Candara" w:hAnsi="Candara"/>
        </w:rPr>
        <w:t>del  Regolamento</w:t>
      </w:r>
      <w:proofErr w:type="gramEnd"/>
      <w:r>
        <w:rPr>
          <w:rFonts w:ascii="Candara" w:hAnsi="Candara"/>
        </w:rPr>
        <w:t>.</w:t>
      </w:r>
    </w:p>
    <w:p w14:paraId="0FB78278" w14:textId="77777777" w:rsidR="00BE23DE" w:rsidRDefault="00BE23DE"/>
    <w:sectPr w:rsidR="00BE23DE" w:rsidSect="00C048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49" w:right="1134" w:bottom="1134" w:left="1134" w:header="284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A18DF" w14:textId="77777777" w:rsidR="00D413D3" w:rsidRDefault="00D413D3" w:rsidP="00BE23DE">
      <w:pPr>
        <w:spacing w:after="0" w:line="240" w:lineRule="auto"/>
      </w:pPr>
      <w:r>
        <w:separator/>
      </w:r>
    </w:p>
  </w:endnote>
  <w:endnote w:type="continuationSeparator" w:id="0">
    <w:p w14:paraId="393ED92A" w14:textId="77777777" w:rsidR="00D413D3" w:rsidRDefault="00D413D3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9586D" w14:textId="77777777" w:rsidR="00D9618C" w:rsidRDefault="00D961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0477743"/>
      <w:docPartObj>
        <w:docPartGallery w:val="Page Numbers (Bottom of Page)"/>
        <w:docPartUnique/>
      </w:docPartObj>
    </w:sdtPr>
    <w:sdtEndPr/>
    <w:sdtContent>
      <w:p w14:paraId="268656A6" w14:textId="736548DE" w:rsidR="00BE23DE" w:rsidRDefault="00BE23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18C">
          <w:rPr>
            <w:noProof/>
          </w:rPr>
          <w:t>1</w:t>
        </w:r>
        <w:r>
          <w:fldChar w:fldCharType="end"/>
        </w:r>
      </w:p>
    </w:sdtContent>
  </w:sdt>
  <w:p w14:paraId="6D98A12B" w14:textId="77777777" w:rsidR="00BE23DE" w:rsidRDefault="00BE2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8A72" w14:textId="77777777" w:rsidR="00D9618C" w:rsidRDefault="00D961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410C6" w14:textId="77777777" w:rsidR="00D413D3" w:rsidRDefault="00D413D3" w:rsidP="00BE23DE">
      <w:pPr>
        <w:spacing w:after="0" w:line="240" w:lineRule="auto"/>
      </w:pPr>
      <w:r>
        <w:separator/>
      </w:r>
    </w:p>
  </w:footnote>
  <w:footnote w:type="continuationSeparator" w:id="0">
    <w:p w14:paraId="642F5755" w14:textId="77777777" w:rsidR="00D413D3" w:rsidRDefault="00D413D3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D1DE" w14:textId="77777777" w:rsidR="00D9618C" w:rsidRDefault="00D961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5A20F" w14:textId="20FAB8F1" w:rsidR="00BE23DE" w:rsidRDefault="00C04802" w:rsidP="00C0480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089E5F6" wp14:editId="6547D2C6">
          <wp:simplePos x="0" y="0"/>
          <wp:positionH relativeFrom="margin">
            <wp:align>center</wp:align>
          </wp:positionH>
          <wp:positionV relativeFrom="paragraph">
            <wp:posOffset>372110</wp:posOffset>
          </wp:positionV>
          <wp:extent cx="5048250" cy="1292860"/>
          <wp:effectExtent l="0" t="0" r="0" b="2540"/>
          <wp:wrapThrough wrapText="bothSides">
            <wp:wrapPolygon edited="0">
              <wp:start x="0" y="0"/>
              <wp:lineTo x="0" y="21324"/>
              <wp:lineTo x="21518" y="21324"/>
              <wp:lineTo x="21518" y="0"/>
              <wp:lineTo x="0" y="0"/>
            </wp:wrapPolygon>
          </wp:wrapThrough>
          <wp:docPr id="6" name="Immagine 6" descr="D:\Users\mi15276\AppData\Local\Microsoft\Windows\Temporary Internet Files\Content.Word\Ufficio 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:\Users\mi15276\AppData\Local\Microsoft\Windows\Temporary Internet Files\Content.Word\Ufficio IV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1" b="14872"/>
                  <a:stretch/>
                </pic:blipFill>
                <pic:spPr bwMode="auto">
                  <a:xfrm>
                    <a:off x="0" y="0"/>
                    <a:ext cx="5048250" cy="1292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1D4">
      <w:tab/>
    </w:r>
    <w:r w:rsidR="00A521D4">
      <w:tab/>
    </w:r>
    <w:r w:rsidR="435CDC24"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D6805" w14:textId="77777777" w:rsidR="00D9618C" w:rsidRDefault="00D961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2C1"/>
    <w:multiLevelType w:val="hybridMultilevel"/>
    <w:tmpl w:val="4F1C7446"/>
    <w:lvl w:ilvl="0" w:tplc="2D28B87E">
      <w:start w:val="1"/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1E36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43A1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B6F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6A08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3E97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08AF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0BAB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5FA"/>
    <w:rsid w:val="005B5E5A"/>
    <w:rsid w:val="005B793D"/>
    <w:rsid w:val="005B7E3E"/>
    <w:rsid w:val="005C0A87"/>
    <w:rsid w:val="005C0CD5"/>
    <w:rsid w:val="005C1CFB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95E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3F22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B97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171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61A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3D3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2FF8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57F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3D7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3D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54C1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661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21D4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D7FEC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2C62"/>
    <w:rsid w:val="00AF32CD"/>
    <w:rsid w:val="00AF34DB"/>
    <w:rsid w:val="00AF3D49"/>
    <w:rsid w:val="00AF4DD4"/>
    <w:rsid w:val="00AF52B0"/>
    <w:rsid w:val="00AF5A81"/>
    <w:rsid w:val="00B01453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47FB3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58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0FEE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802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7A9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3C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3D3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4C09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618C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479A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  <w:rsid w:val="1B3B29F5"/>
    <w:rsid w:val="3C677686"/>
    <w:rsid w:val="435CDC24"/>
    <w:rsid w:val="7B0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BFAC4"/>
  <w15:docId w15:val="{876A6B22-75F3-404C-8FEB-30B13E18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uf@postacert.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pd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er@postacert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46D1-DB31-4D06-A522-3D2C3A1A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Venturi Emanuela</cp:lastModifiedBy>
  <cp:revision>2</cp:revision>
  <cp:lastPrinted>2020-12-15T09:06:00Z</cp:lastPrinted>
  <dcterms:created xsi:type="dcterms:W3CDTF">2021-12-14T09:00:00Z</dcterms:created>
  <dcterms:modified xsi:type="dcterms:W3CDTF">2021-12-14T09:00:00Z</dcterms:modified>
</cp:coreProperties>
</file>