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037B8C">
        <w:rPr>
          <w:rFonts w:cstheme="minorHAnsi"/>
          <w:sz w:val="24"/>
          <w:szCs w:val="24"/>
        </w:rPr>
        <w:t>D.D. n. 498 del 21/04/2020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445,"TESTO UNICO DELLE DISPOSIZIONI LEGISLATIVE E REGOLAMENTARI IN MATERIA DI DOCUMENTAZIONEAMMINISTRATIVA".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PERL’</w:t>
      </w:r>
      <w:r w:rsidRPr="00A473FD">
        <w:rPr>
          <w:rFonts w:cstheme="minorHAnsi"/>
          <w:b/>
          <w:bCs/>
        </w:rPr>
        <w:t>EMILIA – ROMAGNA</w:t>
      </w:r>
    </w:p>
    <w:p w:rsidR="00DA3130" w:rsidRDefault="00DA3130" w:rsidP="005F60D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fiscale 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presso(riportare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</w:t>
      </w:r>
      <w:r w:rsidRPr="00DA3130">
        <w:rPr>
          <w:rFonts w:cstheme="minorHAnsi"/>
          <w:b/>
          <w:bCs/>
          <w:sz w:val="20"/>
          <w:szCs w:val="20"/>
        </w:rPr>
        <w:t xml:space="preserve">docenti </w:t>
      </w:r>
      <w:r w:rsidR="008218F6" w:rsidRPr="008218F6">
        <w:rPr>
          <w:rFonts w:cstheme="minorHAnsi"/>
          <w:b/>
          <w:bCs/>
          <w:sz w:val="20"/>
          <w:szCs w:val="20"/>
        </w:rPr>
        <w:t>di cui al D.D. n. 498 del 21/04/2020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60DD" w:rsidRDefault="005F60DD" w:rsidP="005F60D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bookmarkStart w:id="0" w:name="_GoBack"/>
      <w:bookmarkEnd w:id="0"/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05C5C42">
        <w:rPr>
          <w:rFonts w:cstheme="minorHAnsi"/>
          <w:sz w:val="20"/>
          <w:szCs w:val="20"/>
        </w:rPr>
        <w:t xml:space="preserve">di cui al </w:t>
      </w:r>
      <w:r w:rsidR="001066E9" w:rsidRPr="001066E9">
        <w:rPr>
          <w:rFonts w:cstheme="minorHAnsi"/>
          <w:sz w:val="20"/>
          <w:szCs w:val="20"/>
        </w:rPr>
        <w:t>D</w:t>
      </w:r>
      <w:r w:rsidR="00037B8C">
        <w:rPr>
          <w:rFonts w:cstheme="minorHAnsi"/>
          <w:sz w:val="20"/>
          <w:szCs w:val="20"/>
        </w:rPr>
        <w:t>.D. n. 498 del 21/04/2020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7F2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E7" w:rsidRDefault="009775E7" w:rsidP="005F60DD">
      <w:pPr>
        <w:spacing w:after="0" w:line="240" w:lineRule="auto"/>
      </w:pPr>
      <w:r>
        <w:separator/>
      </w:r>
    </w:p>
  </w:endnote>
  <w:endnote w:type="continuationSeparator" w:id="1">
    <w:p w:rsidR="009775E7" w:rsidRDefault="009775E7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E7" w:rsidRDefault="009775E7" w:rsidP="005F60DD">
      <w:pPr>
        <w:spacing w:after="0" w:line="240" w:lineRule="auto"/>
      </w:pPr>
      <w:r>
        <w:separator/>
      </w:r>
    </w:p>
  </w:footnote>
  <w:footnote w:type="continuationSeparator" w:id="1">
    <w:p w:rsidR="009775E7" w:rsidRDefault="009775E7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3C"/>
    <w:rsid w:val="00017629"/>
    <w:rsid w:val="00037B8C"/>
    <w:rsid w:val="00042911"/>
    <w:rsid w:val="001066E9"/>
    <w:rsid w:val="001B6373"/>
    <w:rsid w:val="002B5092"/>
    <w:rsid w:val="004C5361"/>
    <w:rsid w:val="005C5C42"/>
    <w:rsid w:val="005F60DD"/>
    <w:rsid w:val="00725043"/>
    <w:rsid w:val="007D1808"/>
    <w:rsid w:val="007F28C2"/>
    <w:rsid w:val="007F7692"/>
    <w:rsid w:val="008218F6"/>
    <w:rsid w:val="008D253C"/>
    <w:rsid w:val="0094371E"/>
    <w:rsid w:val="009775E7"/>
    <w:rsid w:val="00B6332E"/>
    <w:rsid w:val="00D14230"/>
    <w:rsid w:val="00DA3130"/>
    <w:rsid w:val="00F1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13</cp:revision>
  <dcterms:created xsi:type="dcterms:W3CDTF">2018-04-10T11:22:00Z</dcterms:created>
  <dcterms:modified xsi:type="dcterms:W3CDTF">2020-12-28T08:26:00Z</dcterms:modified>
</cp:coreProperties>
</file>